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6C" w:rsidRDefault="0071256C" w:rsidP="007125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Сроки плановой госпитализации в стационар не превышают сроков,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Программой госгарантий.</w:t>
      </w:r>
    </w:p>
    <w:p w:rsidR="0071256C" w:rsidRPr="0071256C" w:rsidRDefault="0071256C" w:rsidP="007125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 xml:space="preserve">Госпитализация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10-00 до 16-00 с понедельника </w:t>
      </w:r>
      <w:r w:rsidRPr="0071256C">
        <w:rPr>
          <w:rFonts w:ascii="Times New Roman" w:hAnsi="Times New Roman" w:cs="Times New Roman"/>
          <w:sz w:val="28"/>
          <w:szCs w:val="28"/>
        </w:rPr>
        <w:t>до пятницы. Экстренная госпитализация проводится ежедневно во все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6C">
        <w:rPr>
          <w:rFonts w:ascii="Times New Roman" w:hAnsi="Times New Roman" w:cs="Times New Roman"/>
          <w:sz w:val="28"/>
          <w:szCs w:val="28"/>
        </w:rPr>
        <w:t>стационара круглосуто</w:t>
      </w:r>
      <w:r>
        <w:rPr>
          <w:rFonts w:ascii="Times New Roman" w:hAnsi="Times New Roman" w:cs="Times New Roman"/>
          <w:sz w:val="28"/>
          <w:szCs w:val="28"/>
        </w:rPr>
        <w:t xml:space="preserve">чно. </w:t>
      </w:r>
      <w:r w:rsidRPr="0071256C">
        <w:rPr>
          <w:rFonts w:ascii="Times New Roman" w:hAnsi="Times New Roman" w:cs="Times New Roman"/>
          <w:sz w:val="28"/>
          <w:szCs w:val="28"/>
        </w:rPr>
        <w:t xml:space="preserve">«Целевые значения критериев доступности и </w:t>
      </w:r>
      <w:r>
        <w:rPr>
          <w:rFonts w:ascii="Times New Roman" w:hAnsi="Times New Roman" w:cs="Times New Roman"/>
          <w:sz w:val="28"/>
          <w:szCs w:val="28"/>
        </w:rPr>
        <w:t xml:space="preserve">качества медицинской помощи» вы </w:t>
      </w:r>
      <w:r w:rsidRPr="0071256C">
        <w:rPr>
          <w:rFonts w:ascii="Times New Roman" w:hAnsi="Times New Roman" w:cs="Times New Roman"/>
          <w:sz w:val="28"/>
          <w:szCs w:val="28"/>
        </w:rPr>
        <w:t>можете скачать по ссылке: Приложение № 4 к обла</w:t>
      </w:r>
      <w:r>
        <w:rPr>
          <w:rFonts w:ascii="Times New Roman" w:hAnsi="Times New Roman" w:cs="Times New Roman"/>
          <w:sz w:val="28"/>
          <w:szCs w:val="28"/>
        </w:rPr>
        <w:t xml:space="preserve">стной </w:t>
      </w:r>
      <w:hyperlink r:id="rId5" w:history="1">
        <w:r w:rsidRPr="0071256C">
          <w:rPr>
            <w:rStyle w:val="a4"/>
            <w:rFonts w:ascii="Times New Roman" w:hAnsi="Times New Roman" w:cs="Times New Roman"/>
            <w:sz w:val="28"/>
            <w:szCs w:val="28"/>
          </w:rPr>
          <w:t>Программе государственных гарантий бесплатного оказания гражданам Российской Федерации медицинской помощи на территории Томской области на 2018 год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6C" w:rsidRPr="0071256C" w:rsidRDefault="0071256C" w:rsidP="0071256C">
      <w:p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Амбулаторный приём взрослых пациентов ведётся по следующим специальностям: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Хирургия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Терапевты участковые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Врачи общей практики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Семейные врачи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Акушерство и гинекология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Инфекционные болезни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Неврология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1256C"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Фтизиатрия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Кардиология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Онкология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Психиатрия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Наркология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Офтальмология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Оториноларингология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Амбулаторный приём детей ведется по следующим специальностям: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Педиатр участковый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Семейный врач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Хирургия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Неврология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Психиатрия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Наркология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Офтальмология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Оториноларингология</w:t>
      </w:r>
    </w:p>
    <w:p w:rsidR="0071256C" w:rsidRPr="0071256C" w:rsidRDefault="0071256C" w:rsidP="007125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Фтизиатрия</w:t>
      </w:r>
    </w:p>
    <w:p w:rsidR="0071256C" w:rsidRPr="0071256C" w:rsidRDefault="0071256C" w:rsidP="0071256C">
      <w:p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lastRenderedPageBreak/>
        <w:t>Диагностика проводится по специальностям: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Клиническая лабораторная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Биохимическая лабораторная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Серологическая лабораторная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Лабораторная диагностика иммуноферментными методами исследования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Гистологическая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Рентгенологическая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Ультразвуковая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71256C" w:rsidRPr="0071256C" w:rsidRDefault="0071256C" w:rsidP="00712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Эндоскопическая диагностика</w:t>
      </w:r>
    </w:p>
    <w:p w:rsidR="0071256C" w:rsidRPr="0071256C" w:rsidRDefault="0071256C" w:rsidP="0071256C">
      <w:p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Сроки ожидания приёма к специалисту и диагностических исследований не превышают</w:t>
      </w:r>
    </w:p>
    <w:p w:rsidR="0071256C" w:rsidRPr="0071256C" w:rsidRDefault="0071256C" w:rsidP="0071256C">
      <w:p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установленных Программой госгарантий.</w:t>
      </w:r>
    </w:p>
    <w:p w:rsidR="0071256C" w:rsidRPr="0071256C" w:rsidRDefault="0071256C" w:rsidP="0071256C">
      <w:p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 xml:space="preserve">Количество вызовов скорой помощи со временем </w:t>
      </w:r>
      <w:proofErr w:type="spellStart"/>
      <w:r w:rsidRPr="0071256C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71256C">
        <w:rPr>
          <w:rFonts w:ascii="Times New Roman" w:hAnsi="Times New Roman" w:cs="Times New Roman"/>
          <w:sz w:val="28"/>
          <w:szCs w:val="28"/>
        </w:rPr>
        <w:t xml:space="preserve"> до 20 минут составляет</w:t>
      </w:r>
    </w:p>
    <w:p w:rsidR="00681138" w:rsidRPr="0071256C" w:rsidRDefault="0071256C" w:rsidP="0071256C">
      <w:pPr>
        <w:rPr>
          <w:rFonts w:ascii="Times New Roman" w:hAnsi="Times New Roman" w:cs="Times New Roman"/>
          <w:sz w:val="28"/>
          <w:szCs w:val="28"/>
        </w:rPr>
      </w:pPr>
      <w:r w:rsidRPr="0071256C">
        <w:rPr>
          <w:rFonts w:ascii="Times New Roman" w:hAnsi="Times New Roman" w:cs="Times New Roman"/>
          <w:sz w:val="28"/>
          <w:szCs w:val="28"/>
        </w:rPr>
        <w:t>88,00%. Количество бригад скорой помощи в Первомайском районе – четыре.</w:t>
      </w:r>
    </w:p>
    <w:sectPr w:rsidR="00681138" w:rsidRPr="0071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5258"/>
    <w:multiLevelType w:val="hybridMultilevel"/>
    <w:tmpl w:val="7312E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A08"/>
    <w:multiLevelType w:val="hybridMultilevel"/>
    <w:tmpl w:val="D7C659B6"/>
    <w:lvl w:ilvl="0" w:tplc="A350BEB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76495"/>
    <w:multiLevelType w:val="hybridMultilevel"/>
    <w:tmpl w:val="DB0E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83E5C"/>
    <w:multiLevelType w:val="hybridMultilevel"/>
    <w:tmpl w:val="1950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F73BA"/>
    <w:multiLevelType w:val="hybridMultilevel"/>
    <w:tmpl w:val="0F6E31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6C"/>
    <w:rsid w:val="00681138"/>
    <w:rsid w:val="0071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5D1A"/>
  <w15:chartTrackingRefBased/>
  <w15:docId w15:val="{6A6A237A-9B08-4FCA-BD14-5FEC538C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msk.gov.ru/files/front/download/id/123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2018-04-25T01:57:00Z</dcterms:created>
  <dcterms:modified xsi:type="dcterms:W3CDTF">2018-04-25T02:02:00Z</dcterms:modified>
</cp:coreProperties>
</file>